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55" w:rsidRDefault="001D4255" w:rsidP="00163009">
      <w:pPr>
        <w:pStyle w:val="a4"/>
        <w:ind w:left="426"/>
        <w:jc w:val="center"/>
        <w:rPr>
          <w:rStyle w:val="c8"/>
          <w:rFonts w:ascii="Times New Roman" w:hAnsi="Times New Roman" w:cs="Times New Roman"/>
          <w:sz w:val="28"/>
          <w:szCs w:val="28"/>
        </w:rPr>
      </w:pPr>
    </w:p>
    <w:p w:rsidR="00163009" w:rsidRPr="00CF657E" w:rsidRDefault="00163009" w:rsidP="00163009">
      <w:pPr>
        <w:pStyle w:val="a4"/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 xml:space="preserve">  </w:t>
      </w:r>
      <w:r w:rsidRPr="00CF657E"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163009" w:rsidRPr="00CF657E" w:rsidRDefault="00163009" w:rsidP="00163009">
      <w:pPr>
        <w:pStyle w:val="a4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CF657E">
        <w:rPr>
          <w:rFonts w:ascii="Times New Roman" w:hAnsi="Times New Roman"/>
          <w:color w:val="000000"/>
          <w:sz w:val="28"/>
          <w:szCs w:val="28"/>
        </w:rPr>
        <w:t>детский сад  № 47 «Золотой петушок»</w:t>
      </w:r>
    </w:p>
    <w:p w:rsidR="00163009" w:rsidRPr="001D4255" w:rsidRDefault="00163009" w:rsidP="008B4346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63009" w:rsidRPr="001D4255" w:rsidRDefault="00163009" w:rsidP="008B4346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D42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Консультация-практикум </w:t>
      </w:r>
      <w:r w:rsidR="001D42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для педагогов </w:t>
      </w:r>
      <w:bookmarkStart w:id="0" w:name="_GoBack"/>
      <w:bookmarkEnd w:id="0"/>
      <w:r w:rsidRPr="001D425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 теме:</w:t>
      </w:r>
    </w:p>
    <w:p w:rsidR="008B4346" w:rsidRPr="001D4255" w:rsidRDefault="00163009" w:rsidP="008B4346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36"/>
          <w:szCs w:val="36"/>
          <w:lang w:eastAsia="ru-RU"/>
        </w:rPr>
      </w:pPr>
      <w:r w:rsidRPr="001D4255">
        <w:rPr>
          <w:rFonts w:ascii="Times New Roman" w:eastAsia="Times New Roman" w:hAnsi="Times New Roman" w:cs="Times New Roman"/>
          <w:color w:val="00B050"/>
          <w:kern w:val="36"/>
          <w:sz w:val="36"/>
          <w:szCs w:val="36"/>
          <w:lang w:eastAsia="ru-RU"/>
        </w:rPr>
        <w:t>«</w:t>
      </w:r>
      <w:r w:rsidR="008B4346" w:rsidRPr="001D4255">
        <w:rPr>
          <w:rFonts w:ascii="Times New Roman" w:eastAsia="Times New Roman" w:hAnsi="Times New Roman" w:cs="Times New Roman"/>
          <w:color w:val="00B050"/>
          <w:kern w:val="36"/>
          <w:sz w:val="36"/>
          <w:szCs w:val="36"/>
          <w:lang w:eastAsia="ru-RU"/>
        </w:rPr>
        <w:t>Играем и развиваем речевое дыхание</w:t>
      </w:r>
      <w:r w:rsidRPr="001D4255">
        <w:rPr>
          <w:rFonts w:ascii="Times New Roman" w:eastAsia="Times New Roman" w:hAnsi="Times New Roman" w:cs="Times New Roman"/>
          <w:color w:val="00B050"/>
          <w:kern w:val="36"/>
          <w:sz w:val="36"/>
          <w:szCs w:val="36"/>
          <w:lang w:eastAsia="ru-RU"/>
        </w:rPr>
        <w:t>»</w:t>
      </w:r>
    </w:p>
    <w:p w:rsidR="00163009" w:rsidRDefault="001D4255" w:rsidP="008B4346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09872" cy="4229100"/>
            <wp:effectExtent l="0" t="0" r="0" b="0"/>
            <wp:docPr id="1" name="Рисунок 1" descr="https://umslon.ru/image/cache/catalog/catalog/smail-decor/009/didakticheskaja-igra-futbol4-1000x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mslon.ru/image/cache/catalog/catalog/smail-decor/009/didakticheskaja-igra-futbol4-1000x1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1" b="14593"/>
                    <a:stretch/>
                  </pic:blipFill>
                  <pic:spPr bwMode="auto">
                    <a:xfrm>
                      <a:off x="0" y="0"/>
                      <a:ext cx="5213311" cy="423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4255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https://kartinkin.net/uploads/posts/2022-03/1647921511_3-kartinkin-net-p-kartinki-milnikh-puzirei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54B54" id="AutoShape 2" o:spid="_x0000_s1026" alt="https://kartinkin.net/uploads/posts/2022-03/1647921511_3-kartinkin-net-p-kartinki-milnikh-puzirei-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0/25vfgC&#10;AAAn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163009" w:rsidRDefault="00163009" w:rsidP="001630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3009" w:rsidRPr="003529B2" w:rsidRDefault="00163009" w:rsidP="001630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</w:t>
      </w:r>
    </w:p>
    <w:p w:rsidR="00163009" w:rsidRPr="001D4255" w:rsidRDefault="00163009" w:rsidP="001D42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воспитатель Перфильева А. А.</w:t>
      </w:r>
    </w:p>
    <w:p w:rsidR="008B4346" w:rsidRPr="00163009" w:rsidRDefault="008B4346" w:rsidP="008B4346">
      <w:pPr>
        <w:shd w:val="clear" w:color="auto" w:fill="FFFFFF"/>
        <w:spacing w:before="82" w:after="82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речь осуществляется благодаря четкой и правильной работе всех органов, принимающих участие в речевом акте. Важной частью речи является дыхание, которое входит в сложную функциональную речевую систему и представляет собой сложный и непрерывный биологический процесс. Речевое дыхание - основа звучащей речи, источник образования звуков, голоса.</w:t>
      </w:r>
    </w:p>
    <w:p w:rsidR="008B4346" w:rsidRPr="00163009" w:rsidRDefault="008B4346" w:rsidP="008B4346">
      <w:pPr>
        <w:shd w:val="clear" w:color="auto" w:fill="FFFFFF"/>
        <w:spacing w:before="82" w:after="82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число исследователей, а также мой личный опыт указывают на несформированность и нарушение речевого дыхания у детей с речевой патологией.</w:t>
      </w:r>
    </w:p>
    <w:p w:rsidR="008B4346" w:rsidRPr="00163009" w:rsidRDefault="008B4346" w:rsidP="008B4346">
      <w:pPr>
        <w:shd w:val="clear" w:color="auto" w:fill="FFFFFF"/>
        <w:spacing w:before="82" w:after="82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правильного речевого дыхания достаточно долгий и кропотливый: от постановки правильного диафрагмального типа дыхания и формирования длительного ротового выдоха до тренировки удлиненного выдоха с одновременным произнесением фразы. А так как в дошкольном возрасте основным и самым любимым видом деятельности является игра, стараюсь использовать на всех этапах как можно больше игровых приёмов. Хочу вас познакомить с некоторыми игровыми приёмами, которые использую в своей работе.</w:t>
      </w:r>
    </w:p>
    <w:p w:rsidR="001D4255" w:rsidRDefault="001D4255" w:rsidP="008B4346">
      <w:pPr>
        <w:shd w:val="clear" w:color="auto" w:fill="FFFFFF"/>
        <w:spacing w:before="82" w:after="82" w:line="285" w:lineRule="atLeas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8B4346" w:rsidRDefault="008B4346" w:rsidP="008B4346">
      <w:pPr>
        <w:shd w:val="clear" w:color="auto" w:fill="FFFFFF"/>
        <w:spacing w:before="82" w:after="82" w:line="285" w:lineRule="atLeas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1D425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На этапе отработки воздушной струи без участия голоса можно использовать следующие игры:</w:t>
      </w:r>
    </w:p>
    <w:p w:rsidR="001D4255" w:rsidRPr="00163009" w:rsidRDefault="001D4255" w:rsidP="001D4255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“Гонки” - через короткую трубочку предлагаю детям подуть на бумажные машинки. Чья машинка одержит победу в гонках.</w:t>
      </w:r>
    </w:p>
    <w:p w:rsidR="001D4255" w:rsidRPr="00163009" w:rsidRDefault="001D4255" w:rsidP="001D4255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”Султанчик” - предлагаю долго дуть на султанчик из полосок цветной бумаги. “Весёлые карандаши” - предлагаю детям вдохнуть через нос и, выдыхая через рот, прокатить по гладкой поверхности круглый карандаш (можно в соревновательной форме).</w:t>
      </w:r>
    </w:p>
    <w:p w:rsidR="001D4255" w:rsidRPr="001D4255" w:rsidRDefault="001D4255" w:rsidP="001D4255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“Буря в стакане” - предлагаю подуть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чашку</w:t>
      </w: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 через трубочку. Выдох должен быть ровный и длительный, тогда вода будет долго и равномерно бурлить.</w:t>
      </w:r>
    </w:p>
    <w:p w:rsidR="008B4346" w:rsidRPr="00163009" w:rsidRDefault="008B4346" w:rsidP="008B4346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“Ароматный цветочек” - на искусственный цветок предварительно капаю капельку аромамасла и предлагаю сделать вдох, задержать дыхание- понюхать цветок (вдохнуть аромат).</w:t>
      </w:r>
    </w:p>
    <w:p w:rsidR="008B4346" w:rsidRPr="00163009" w:rsidRDefault="008B4346" w:rsidP="008B4346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“Сильный ветер” - сделать вдох и резким выдохом задуть свечу.</w:t>
      </w:r>
    </w:p>
    <w:p w:rsidR="008B4346" w:rsidRPr="00163009" w:rsidRDefault="008B4346" w:rsidP="008B4346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“Тихий ветерок” - сделать вдох и по сигналу медленно дуть на пламя свечи, чтобы оно отклонялось, но не гасло.</w:t>
      </w:r>
    </w:p>
    <w:p w:rsidR="008B4346" w:rsidRPr="00163009" w:rsidRDefault="008B4346" w:rsidP="008B4346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”Снегопад” – предлагаю малышу подуть на снежинки, сделанные из бумажных салфеток, так, чтобы они полетели.</w:t>
      </w:r>
    </w:p>
    <w:p w:rsidR="008B4346" w:rsidRPr="00163009" w:rsidRDefault="008B4346" w:rsidP="008B4346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“Мыльные пузыри” - чей пузырь будет летать дольше?</w:t>
      </w:r>
    </w:p>
    <w:p w:rsidR="008B4346" w:rsidRPr="00163009" w:rsidRDefault="008B4346" w:rsidP="008B4346">
      <w:pPr>
        <w:numPr>
          <w:ilvl w:val="0"/>
          <w:numId w:val="1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“Футбол” - дети задувают мячи из ваты в футбольные ворота.</w:t>
      </w:r>
    </w:p>
    <w:p w:rsidR="008B4346" w:rsidRPr="001D4255" w:rsidRDefault="008B4346" w:rsidP="008B4346">
      <w:pPr>
        <w:shd w:val="clear" w:color="auto" w:fill="FFFFFF"/>
        <w:spacing w:before="82" w:after="82" w:line="285" w:lineRule="atLeas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1D425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На этапе отработки воздушной струи с участием голоса использую такие игровые приемы:</w:t>
      </w:r>
    </w:p>
    <w:p w:rsidR="008B4346" w:rsidRPr="00163009" w:rsidRDefault="008B4346" w:rsidP="008B4346">
      <w:pPr>
        <w:numPr>
          <w:ilvl w:val="0"/>
          <w:numId w:val="2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отработки удлиненного выдоха через рот с одновременным произношением гласных и согласных звуков использую звукоподражания. (Труба гудит: у-у-у-у-у; пароход гудит: у-у-у-у-у; медведь ревет: а-а-а; голодный волк: у-у-у; ветер воет: у-у-у; девочка плачет: а-а-а; комар летит: з-з-з; змея шипит ш-ш-ш и т.д.)</w:t>
      </w:r>
    </w:p>
    <w:p w:rsidR="008B4346" w:rsidRPr="00163009" w:rsidRDefault="008B4346" w:rsidP="008B4346">
      <w:pPr>
        <w:numPr>
          <w:ilvl w:val="0"/>
          <w:numId w:val="2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“Эхо в лесу”. Детей распределяю на две группы. Первая группа вместе с мной громко произносит звуки или их сочетания. Вторая группа («Эхо») тихо повторяет их. Затем группы меняются ролями.</w:t>
      </w:r>
    </w:p>
    <w:p w:rsidR="008B4346" w:rsidRPr="00163009" w:rsidRDefault="008B4346" w:rsidP="008B4346">
      <w:pPr>
        <w:numPr>
          <w:ilvl w:val="0"/>
          <w:numId w:val="2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“Вьюга” - вместе с детьми изображаем сначала начало вьюги - тихое, длительное у-у-у, затем вьюга усиливается - громкое длительное у-у-у.</w:t>
      </w:r>
    </w:p>
    <w:p w:rsidR="008B4346" w:rsidRPr="00163009" w:rsidRDefault="008B4346" w:rsidP="008B4346">
      <w:pPr>
        <w:numPr>
          <w:ilvl w:val="0"/>
          <w:numId w:val="2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“Насос” - ребёнок встаёт прямо, ноги вместе, руки вдоль туловища. Вдох (при выпрямлении) и выдох с одновременным наклоном туловища и произнесением звука с-с-с.</w:t>
      </w:r>
    </w:p>
    <w:p w:rsidR="008B4346" w:rsidRPr="00163009" w:rsidRDefault="008B4346" w:rsidP="008B4346">
      <w:pPr>
        <w:numPr>
          <w:ilvl w:val="0"/>
          <w:numId w:val="2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“Дровосек”. Ноги на ширине плеч, руки вдоль туловища. Ребенок поднимает сцепленные руки вверх – вдох, опускает вниз – медленный выдох с произнесением слова ух-х-х.</w:t>
      </w:r>
    </w:p>
    <w:p w:rsidR="008B4346" w:rsidRPr="00163009" w:rsidRDefault="008B4346" w:rsidP="008B4346">
      <w:pPr>
        <w:numPr>
          <w:ilvl w:val="0"/>
          <w:numId w:val="2"/>
        </w:numPr>
        <w:shd w:val="clear" w:color="auto" w:fill="FFFFFF"/>
        <w:spacing w:before="41" w:after="0" w:line="285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“Петух”. Ребенок встает прямо, руки опущены. Затем поднимает руки в стороны, хлопает ими по бедрам. Выдыхая, произносит: ку-ка-ре-ку.</w:t>
      </w:r>
    </w:p>
    <w:p w:rsidR="008B4346" w:rsidRPr="00163009" w:rsidRDefault="008B4346" w:rsidP="008B4346">
      <w:pPr>
        <w:shd w:val="clear" w:color="auto" w:fill="FFFFFF"/>
        <w:spacing w:before="82" w:after="82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Призываю всех педагогов не забывать о роли игры и игровых моментов в нашей работе. Ведь только играя, ребенок не замечает, что его обучают, не теряет интереса к обучению, не скучает.</w:t>
      </w:r>
    </w:p>
    <w:p w:rsidR="00861248" w:rsidRDefault="00861248"/>
    <w:sectPr w:rsidR="00861248" w:rsidSect="001D4255">
      <w:pgSz w:w="11906" w:h="16838"/>
      <w:pgMar w:top="426" w:right="850" w:bottom="568" w:left="1134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00BA"/>
    <w:multiLevelType w:val="multilevel"/>
    <w:tmpl w:val="F868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7761F"/>
    <w:multiLevelType w:val="multilevel"/>
    <w:tmpl w:val="CB8A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6"/>
    <w:rsid w:val="00163009"/>
    <w:rsid w:val="001D4255"/>
    <w:rsid w:val="00861248"/>
    <w:rsid w:val="008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B09A"/>
  <w15:docId w15:val="{BE174503-3B0F-427E-A790-1A4A7983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48"/>
  </w:style>
  <w:style w:type="paragraph" w:styleId="1">
    <w:name w:val="heading 1"/>
    <w:basedOn w:val="a"/>
    <w:link w:val="10"/>
    <w:uiPriority w:val="9"/>
    <w:qFormat/>
    <w:rsid w:val="008B4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3009"/>
  </w:style>
  <w:style w:type="paragraph" w:styleId="a4">
    <w:name w:val="No Spacing"/>
    <w:uiPriority w:val="1"/>
    <w:qFormat/>
    <w:rsid w:val="00163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</cp:revision>
  <dcterms:created xsi:type="dcterms:W3CDTF">2023-01-09T08:42:00Z</dcterms:created>
  <dcterms:modified xsi:type="dcterms:W3CDTF">2023-01-09T08:42:00Z</dcterms:modified>
</cp:coreProperties>
</file>